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A" w:rsidRPr="00587173" w:rsidRDefault="00193D96" w:rsidP="00193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3D96" w:rsidRPr="00587173" w:rsidRDefault="00193D96" w:rsidP="00193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 приказу ГАУЗ «СП» г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>угуруслана</w:t>
      </w:r>
    </w:p>
    <w:p w:rsidR="00193D96" w:rsidRPr="00587173" w:rsidRDefault="00193D96" w:rsidP="00193D9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№122 от 04.05.2022 г</w:t>
      </w:r>
    </w:p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Перечень изделий медицинского назначения и стоматологических материалов,</w:t>
      </w:r>
      <w:r w:rsidR="00587173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необходимых для оказания стоматологической помощи населению Оренбургской области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на 2022 год.</w:t>
      </w:r>
    </w:p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 соответствии  с постановлением Правительства Оренбургской области от 29.12.2021 г. № 1314-пп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202</w:t>
      </w:r>
      <w:r w:rsidR="00730B62">
        <w:rPr>
          <w:rFonts w:ascii="Times New Roman" w:hAnsi="Times New Roman" w:cs="Times New Roman"/>
          <w:sz w:val="24"/>
          <w:szCs w:val="24"/>
        </w:rPr>
        <w:t>3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30B62">
        <w:rPr>
          <w:rFonts w:ascii="Times New Roman" w:hAnsi="Times New Roman" w:cs="Times New Roman"/>
          <w:sz w:val="24"/>
          <w:szCs w:val="24"/>
        </w:rPr>
        <w:t>4</w:t>
      </w:r>
      <w:r w:rsidRPr="00587173">
        <w:rPr>
          <w:rFonts w:ascii="Times New Roman" w:hAnsi="Times New Roman" w:cs="Times New Roman"/>
          <w:sz w:val="24"/>
          <w:szCs w:val="24"/>
        </w:rPr>
        <w:t xml:space="preserve"> и 202</w:t>
      </w:r>
      <w:r w:rsidR="00730B62">
        <w:rPr>
          <w:rFonts w:ascii="Times New Roman" w:hAnsi="Times New Roman" w:cs="Times New Roman"/>
          <w:sz w:val="24"/>
          <w:szCs w:val="24"/>
        </w:rPr>
        <w:t>5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1.Местные анестетики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Лидоксор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Дисилан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</w:p>
    <w:p w:rsidR="00193D96" w:rsidRPr="00587173" w:rsidRDefault="00667B31" w:rsidP="00193D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2.Ненаркотические анальгетики и нестероидные противовоспалительные средства</w:t>
      </w:r>
    </w:p>
    <w:p w:rsidR="00667B31" w:rsidRPr="00587173" w:rsidRDefault="00667B31" w:rsidP="00667B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667B31" w:rsidRPr="00587173" w:rsidRDefault="00667B31" w:rsidP="00667B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Парацетамол</w:t>
      </w:r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3.Средства для лечения аллергических реакций</w:t>
      </w:r>
    </w:p>
    <w:p w:rsidR="00667B31" w:rsidRPr="00587173" w:rsidRDefault="00667B31" w:rsidP="00667B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Супрастин</w:t>
      </w:r>
    </w:p>
    <w:p w:rsidR="00667B31" w:rsidRPr="00587173" w:rsidRDefault="00667B31" w:rsidP="00667B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Диазолин</w:t>
      </w:r>
      <w:proofErr w:type="spellEnd"/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4.Прочие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центральную нервную систему</w:t>
      </w:r>
    </w:p>
    <w:p w:rsidR="00667B31" w:rsidRPr="00587173" w:rsidRDefault="00667B31" w:rsidP="00667B3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Пустырника настойка</w:t>
      </w:r>
    </w:p>
    <w:p w:rsidR="00667B31" w:rsidRPr="00587173" w:rsidRDefault="00667B31" w:rsidP="00667B3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Экстракт валерианы</w:t>
      </w:r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5.Средства для профилактики и лечения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инфекций. Антибиотики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и синтетические антибактериальные средства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Холисал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гель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гель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Метрогил-дента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Йодинол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Стоматофит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Ротокан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lastRenderedPageBreak/>
        <w:t>Асепта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бальзам 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Левомиколь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Асепта-гель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Эвкалипта настойка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Прополиса настойка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Календулы настойка</w:t>
      </w:r>
    </w:p>
    <w:p w:rsidR="00667B31" w:rsidRPr="00587173" w:rsidRDefault="004C37C3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6.Противовирусные средства</w:t>
      </w:r>
    </w:p>
    <w:p w:rsidR="004C37C3" w:rsidRPr="00587173" w:rsidRDefault="004C37C3" w:rsidP="004C37C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Ацикловир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7.Противогрибковые средства</w:t>
      </w:r>
    </w:p>
    <w:p w:rsidR="00B92CC2" w:rsidRPr="00587173" w:rsidRDefault="00B92CC2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8.Противопротозойные и противопаразитарные средства</w:t>
      </w:r>
    </w:p>
    <w:p w:rsidR="004C37C3" w:rsidRPr="00587173" w:rsidRDefault="0058717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Метро</w:t>
      </w:r>
      <w:r w:rsidR="004C37C3" w:rsidRPr="00587173">
        <w:rPr>
          <w:rFonts w:ascii="Times New Roman" w:hAnsi="Times New Roman" w:cs="Times New Roman"/>
          <w:sz w:val="24"/>
          <w:szCs w:val="24"/>
        </w:rPr>
        <w:t>нидазол</w:t>
      </w:r>
      <w:proofErr w:type="spellEnd"/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9.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кроветворение, систему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свёртывания</w:t>
      </w:r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Губка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гемостатическая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Аминокапроновая кислота</w:t>
      </w:r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Гепарин натрия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10.Растворы и </w:t>
      </w:r>
      <w:proofErr w:type="spellStart"/>
      <w:r w:rsidRPr="00587173">
        <w:rPr>
          <w:rFonts w:ascii="Times New Roman" w:hAnsi="Times New Roman" w:cs="Times New Roman"/>
          <w:b/>
          <w:sz w:val="24"/>
          <w:szCs w:val="24"/>
        </w:rPr>
        <w:t>плазмозаменители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Глюкоза</w:t>
      </w:r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Натрий хлорид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11.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587173">
        <w:rPr>
          <w:rFonts w:ascii="Times New Roman" w:hAnsi="Times New Roman" w:cs="Times New Roman"/>
          <w:b/>
          <w:sz w:val="24"/>
          <w:szCs w:val="24"/>
        </w:rPr>
        <w:t>сердечно-сосудистую</w:t>
      </w:r>
      <w:proofErr w:type="gram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систему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Валокордин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Кордиамин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Кофеин-бензоат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Валидол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Валосердин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Адреналин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Эуфиллин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12. Гипотензивные средства</w:t>
      </w:r>
    </w:p>
    <w:p w:rsidR="004C37C3" w:rsidRPr="00587173" w:rsidRDefault="000E7254" w:rsidP="004C37C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Дибазол</w:t>
      </w:r>
    </w:p>
    <w:p w:rsidR="000E7254" w:rsidRPr="00587173" w:rsidRDefault="000E7254" w:rsidP="004C37C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Андипал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13.Диуретики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lastRenderedPageBreak/>
        <w:t>Фуросемид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14.Спазмотические средства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Магния сульфат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Нош-па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Баралгин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Папаверина гидрохлорид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Спазмалгон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15.Антидиарейные средства</w:t>
      </w:r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Активированный уголь</w:t>
      </w:r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Левомицетин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16.Гормоны и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эндокринную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систему. Неполовые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гормоны, синтетические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субстанции и антигормоны</w:t>
      </w:r>
    </w:p>
    <w:p w:rsidR="000E7254" w:rsidRPr="00587173" w:rsidRDefault="000E7254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0E7254" w:rsidRDefault="000E7254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Преднизалон</w:t>
      </w:r>
      <w:proofErr w:type="spellEnd"/>
    </w:p>
    <w:p w:rsidR="00511C3B" w:rsidRPr="00587173" w:rsidRDefault="00511C3B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17.Витамины и минералы</w:t>
      </w:r>
    </w:p>
    <w:p w:rsidR="000E7254" w:rsidRPr="00587173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Аскорбиновая кислота</w:t>
      </w:r>
    </w:p>
    <w:p w:rsidR="000E7254" w:rsidRPr="00587173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Калия йодид</w:t>
      </w:r>
    </w:p>
    <w:p w:rsidR="000E7254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Кальция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глюконат</w:t>
      </w:r>
      <w:proofErr w:type="spellEnd"/>
    </w:p>
    <w:p w:rsidR="00B92CC2" w:rsidRPr="00587173" w:rsidRDefault="00B92CC2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(витамин А)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18.Антисептики и средства для дезинфекции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Водорода пероксид</w:t>
      </w:r>
    </w:p>
    <w:p w:rsidR="000E7254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Йод</w:t>
      </w:r>
      <w:r w:rsidR="0091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C2" w:rsidRPr="00B92CC2" w:rsidRDefault="00B92CC2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2CC2">
        <w:rPr>
          <w:rFonts w:ascii="Times New Roman" w:hAnsi="Times New Roman" w:cs="Times New Roman"/>
          <w:sz w:val="24"/>
          <w:szCs w:val="24"/>
        </w:rPr>
        <w:t>алия перманганат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Аммиак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Фурацилин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Антисептическое средство для рук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средство (</w:t>
      </w:r>
      <w:proofErr w:type="spellStart"/>
      <w:r w:rsidR="00101469" w:rsidRPr="0058717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="00101469" w:rsidRPr="005871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01469" w:rsidRPr="00587173">
        <w:rPr>
          <w:rFonts w:ascii="Times New Roman" w:hAnsi="Times New Roman" w:cs="Times New Roman"/>
          <w:sz w:val="24"/>
          <w:szCs w:val="24"/>
        </w:rPr>
        <w:t>оверхности</w:t>
      </w:r>
      <w:proofErr w:type="spellEnd"/>
      <w:r w:rsidR="00101469" w:rsidRPr="00587173">
        <w:rPr>
          <w:rFonts w:ascii="Times New Roman" w:hAnsi="Times New Roman" w:cs="Times New Roman"/>
          <w:sz w:val="24"/>
          <w:szCs w:val="24"/>
        </w:rPr>
        <w:t>)</w:t>
      </w:r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расвор</w:t>
      </w:r>
      <w:proofErr w:type="spellEnd"/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Асептолин</w:t>
      </w:r>
      <w:proofErr w:type="spellEnd"/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Этанол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19.Прочие средства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Лейкопластырь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Тальк</w:t>
      </w:r>
    </w:p>
    <w:p w:rsidR="00101469" w:rsidRPr="00587173" w:rsidRDefault="00BA6A40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КП-Пласт</w:t>
      </w:r>
      <w:proofErr w:type="spellEnd"/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Вазелин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lastRenderedPageBreak/>
        <w:t>Азопирам</w:t>
      </w:r>
      <w:proofErr w:type="spellEnd"/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Жгут венозный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Термометр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Напальчники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Клеёнка подкладная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Пипетки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20.Перевязочные средства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Бинты марлевые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Вата хирургическая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Салфетки стерильные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Марля медицинская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21.Изделия медицинского назначения и стоматологические материалы, необходимые для оказания стоматологической помощи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Расходные материалы одноразового и многоразового назначения:</w:t>
      </w:r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Изделия медицинского назначения по уходу за больными (перчатки медицинские, перчатки хирургические, стаканы одноразовые, бахилы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нагрудники, фартуки ,чехлы, мешки для мед отходов, мед шапочки, маски и т.д.),</w:t>
      </w:r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Пленка рентгеновская медицинская, средство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рентгеноконтрастное</w:t>
      </w:r>
      <w:proofErr w:type="spellEnd"/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Упаковочный материал (</w:t>
      </w:r>
      <w:r w:rsidR="008B569F" w:rsidRPr="00587173">
        <w:rPr>
          <w:rFonts w:ascii="Times New Roman" w:hAnsi="Times New Roman" w:cs="Times New Roman"/>
          <w:sz w:val="24"/>
          <w:szCs w:val="24"/>
        </w:rPr>
        <w:t>рулоны, мешки</w:t>
      </w:r>
      <w:r w:rsidRPr="00587173">
        <w:rPr>
          <w:rFonts w:ascii="Times New Roman" w:hAnsi="Times New Roman" w:cs="Times New Roman"/>
          <w:sz w:val="24"/>
          <w:szCs w:val="24"/>
        </w:rPr>
        <w:t xml:space="preserve"> комбинированные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тест-индикаторы ,</w:t>
      </w:r>
      <w:r w:rsidR="00E02626" w:rsidRPr="00587173">
        <w:rPr>
          <w:rFonts w:ascii="Times New Roman" w:hAnsi="Times New Roman" w:cs="Times New Roman"/>
          <w:sz w:val="24"/>
          <w:szCs w:val="24"/>
        </w:rPr>
        <w:t>журналы,)</w:t>
      </w:r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Шовный материал хирургического назначения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Одноразовые шприцы, иглы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контейнеры для игл ;</w:t>
      </w:r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Системы для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 терапии и медицинских манипуляций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8B569F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Изделия, применяемые</w:t>
      </w:r>
      <w:r w:rsidR="00E02626" w:rsidRPr="00587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2626" w:rsidRPr="00587173">
        <w:rPr>
          <w:rFonts w:ascii="Times New Roman" w:hAnsi="Times New Roman" w:cs="Times New Roman"/>
          <w:sz w:val="24"/>
          <w:szCs w:val="24"/>
        </w:rPr>
        <w:t>при оказании экстренной помощи и проведении реанимационных мероприятий</w:t>
      </w:r>
      <w:proofErr w:type="gramStart"/>
      <w:r w:rsidR="00E02626"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E026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Стоматологические материалы, инструменты</w:t>
      </w:r>
      <w:proofErr w:type="gramStart"/>
      <w:r w:rsidRPr="0058717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26" w:rsidRPr="00587173" w:rsidRDefault="008B569F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Боры, стоматологический</w:t>
      </w:r>
      <w:r w:rsidR="00E02626" w:rsidRPr="00587173">
        <w:rPr>
          <w:rFonts w:ascii="Times New Roman" w:hAnsi="Times New Roman" w:cs="Times New Roman"/>
          <w:sz w:val="24"/>
          <w:szCs w:val="24"/>
        </w:rPr>
        <w:t xml:space="preserve"> алмазный инструмент;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Инструменты и средства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для обработки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корневых каналов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Принадлежности разные : коробки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онтейнеры,инструменты и материалы для полировки шлифовки, </w:t>
      </w:r>
      <w:r w:rsidR="008B569F" w:rsidRPr="00587173">
        <w:rPr>
          <w:rFonts w:ascii="Times New Roman" w:hAnsi="Times New Roman" w:cs="Times New Roman"/>
          <w:sz w:val="24"/>
          <w:szCs w:val="24"/>
        </w:rPr>
        <w:t>матрицы, клинья</w:t>
      </w:r>
      <w:r w:rsidRPr="00587173">
        <w:rPr>
          <w:rFonts w:ascii="Times New Roman" w:hAnsi="Times New Roman" w:cs="Times New Roman"/>
          <w:sz w:val="24"/>
          <w:szCs w:val="24"/>
        </w:rPr>
        <w:t xml:space="preserve"> и др</w:t>
      </w:r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противокариозные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>отечественного производства)</w:t>
      </w:r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Пломбировочные материалы отечественного производства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>пломбировочные материалы светового отверждения отечественного производства.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Эндодонтические пломбировочные 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материалы (отечественного производства), штифты </w:t>
      </w:r>
      <w:proofErr w:type="spellStart"/>
      <w:r w:rsidR="008B569F" w:rsidRPr="00587173">
        <w:rPr>
          <w:rFonts w:ascii="Times New Roman" w:hAnsi="Times New Roman" w:cs="Times New Roman"/>
          <w:sz w:val="24"/>
          <w:szCs w:val="24"/>
        </w:rPr>
        <w:t>гуттаперчивые</w:t>
      </w:r>
      <w:proofErr w:type="spellEnd"/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Стоматологические материалы,</w:t>
      </w:r>
      <w:r w:rsidR="00BA6A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173">
        <w:rPr>
          <w:rFonts w:ascii="Times New Roman" w:hAnsi="Times New Roman" w:cs="Times New Roman"/>
          <w:b/>
          <w:sz w:val="24"/>
          <w:szCs w:val="24"/>
        </w:rPr>
        <w:t>применяемые в ортодонтии для детей до 18 лет: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Ипин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Гидрогум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Глассин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Фикс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Унифас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lastRenderedPageBreak/>
        <w:t>Протакрил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винты 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Полиакрилин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Фикс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Воск зуботехнический</w:t>
      </w:r>
    </w:p>
    <w:p w:rsidR="008B569F" w:rsidRPr="00587173" w:rsidRDefault="00BA6A40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</w:t>
      </w:r>
      <w:r w:rsidR="008B569F" w:rsidRPr="00587173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Припой серебряный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Гипс зуботехнический медицинский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Проволока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ортодонтическая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Гильзы металлические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Искусственные зубы</w:t>
      </w: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Главная медсестра                                                                        </w:t>
      </w:r>
      <w:proofErr w:type="spellStart"/>
      <w:r w:rsidRPr="00587173">
        <w:rPr>
          <w:rFonts w:ascii="Times New Roman" w:hAnsi="Times New Roman" w:cs="Times New Roman"/>
          <w:b/>
          <w:sz w:val="24"/>
          <w:szCs w:val="24"/>
        </w:rPr>
        <w:t>Шайхулина</w:t>
      </w:r>
      <w:proofErr w:type="spell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Г.М</w:t>
      </w:r>
    </w:p>
    <w:sectPr w:rsidR="008B569F" w:rsidRPr="00587173" w:rsidSect="008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1A2"/>
    <w:multiLevelType w:val="hybridMultilevel"/>
    <w:tmpl w:val="E9CC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8C6"/>
    <w:multiLevelType w:val="hybridMultilevel"/>
    <w:tmpl w:val="4284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BEA"/>
    <w:multiLevelType w:val="hybridMultilevel"/>
    <w:tmpl w:val="3DD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C0F"/>
    <w:multiLevelType w:val="hybridMultilevel"/>
    <w:tmpl w:val="3F24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2FA"/>
    <w:multiLevelType w:val="hybridMultilevel"/>
    <w:tmpl w:val="A862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04F5"/>
    <w:multiLevelType w:val="hybridMultilevel"/>
    <w:tmpl w:val="907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2A89"/>
    <w:multiLevelType w:val="hybridMultilevel"/>
    <w:tmpl w:val="02F4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5946"/>
    <w:multiLevelType w:val="hybridMultilevel"/>
    <w:tmpl w:val="55E4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60CD"/>
    <w:multiLevelType w:val="hybridMultilevel"/>
    <w:tmpl w:val="EBBC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B46"/>
    <w:multiLevelType w:val="hybridMultilevel"/>
    <w:tmpl w:val="AB6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0BCE"/>
    <w:multiLevelType w:val="hybridMultilevel"/>
    <w:tmpl w:val="145E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91BF4"/>
    <w:multiLevelType w:val="hybridMultilevel"/>
    <w:tmpl w:val="1D90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1712E"/>
    <w:multiLevelType w:val="hybridMultilevel"/>
    <w:tmpl w:val="6726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54CB"/>
    <w:multiLevelType w:val="hybridMultilevel"/>
    <w:tmpl w:val="C634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F14F8"/>
    <w:multiLevelType w:val="hybridMultilevel"/>
    <w:tmpl w:val="945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B5272"/>
    <w:multiLevelType w:val="hybridMultilevel"/>
    <w:tmpl w:val="AA7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3BA"/>
    <w:multiLevelType w:val="hybridMultilevel"/>
    <w:tmpl w:val="D120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12BB1"/>
    <w:multiLevelType w:val="hybridMultilevel"/>
    <w:tmpl w:val="8FD4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5304"/>
    <w:multiLevelType w:val="hybridMultilevel"/>
    <w:tmpl w:val="1264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1C37"/>
    <w:multiLevelType w:val="hybridMultilevel"/>
    <w:tmpl w:val="1C72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64AA"/>
    <w:multiLevelType w:val="hybridMultilevel"/>
    <w:tmpl w:val="4A3C3840"/>
    <w:lvl w:ilvl="0" w:tplc="041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9EA5FCB"/>
    <w:multiLevelType w:val="hybridMultilevel"/>
    <w:tmpl w:val="833E76E8"/>
    <w:lvl w:ilvl="0" w:tplc="041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2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6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1E"/>
    <w:rsid w:val="000E7254"/>
    <w:rsid w:val="00101469"/>
    <w:rsid w:val="0019131A"/>
    <w:rsid w:val="00193D96"/>
    <w:rsid w:val="0027661E"/>
    <w:rsid w:val="00443842"/>
    <w:rsid w:val="004C37C3"/>
    <w:rsid w:val="00511C3B"/>
    <w:rsid w:val="00587173"/>
    <w:rsid w:val="00667B31"/>
    <w:rsid w:val="00730B62"/>
    <w:rsid w:val="008B569F"/>
    <w:rsid w:val="008C3BA7"/>
    <w:rsid w:val="00914AA9"/>
    <w:rsid w:val="00B92CC2"/>
    <w:rsid w:val="00BA6A40"/>
    <w:rsid w:val="00E0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289B-6CF0-4F96-B93F-4469A47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Чугунова В.Н.</cp:lastModifiedBy>
  <cp:revision>6</cp:revision>
  <cp:lastPrinted>2022-06-08T04:44:00Z</cp:lastPrinted>
  <dcterms:created xsi:type="dcterms:W3CDTF">2022-06-07T17:09:00Z</dcterms:created>
  <dcterms:modified xsi:type="dcterms:W3CDTF">2023-01-11T07:42:00Z</dcterms:modified>
</cp:coreProperties>
</file>